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68" w:rsidRDefault="00603068" w:rsidP="00603068">
      <w:pPr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03068" w:rsidRDefault="00603068" w:rsidP="00603068">
      <w:pPr>
        <w:spacing w:line="276" w:lineRule="auto"/>
        <w:jc w:val="right"/>
        <w:rPr>
          <w:b/>
          <w:sz w:val="28"/>
          <w:szCs w:val="28"/>
        </w:rPr>
      </w:pPr>
    </w:p>
    <w:p w:rsidR="00603068" w:rsidRDefault="00603068" w:rsidP="008E0830">
      <w:pPr>
        <w:spacing w:line="276" w:lineRule="auto"/>
        <w:jc w:val="center"/>
        <w:rPr>
          <w:b/>
          <w:sz w:val="28"/>
          <w:szCs w:val="28"/>
        </w:rPr>
      </w:pPr>
    </w:p>
    <w:p w:rsidR="008E0830" w:rsidRPr="008E0830" w:rsidRDefault="00B674D4" w:rsidP="008E08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для практической части муниципального этапа</w:t>
      </w:r>
      <w:r w:rsidR="00B722F4">
        <w:rPr>
          <w:b/>
          <w:sz w:val="28"/>
          <w:szCs w:val="28"/>
        </w:rPr>
        <w:t xml:space="preserve"> олимпиады школьников по технологии</w:t>
      </w:r>
    </w:p>
    <w:p w:rsidR="00636ED4" w:rsidRPr="00636ED4" w:rsidRDefault="00636ED4" w:rsidP="00636ED4">
      <w:pPr>
        <w:pStyle w:val="a4"/>
        <w:tabs>
          <w:tab w:val="left" w:pos="1134"/>
        </w:tabs>
        <w:spacing w:line="360" w:lineRule="auto"/>
        <w:ind w:left="709"/>
        <w:jc w:val="center"/>
        <w:rPr>
          <w:b/>
        </w:rPr>
      </w:pPr>
      <w:r w:rsidRPr="00636ED4">
        <w:rPr>
          <w:b/>
        </w:rPr>
        <w:t>Описание необходимого материально-технического обеспечения для выполнения олимпиадных заданий</w:t>
      </w:r>
      <w:r w:rsidR="00B674D4">
        <w:rPr>
          <w:b/>
        </w:rPr>
        <w:t xml:space="preserve"> (участники материалы приносят с собой)</w:t>
      </w:r>
      <w:r w:rsidRPr="00636ED4">
        <w:rPr>
          <w:b/>
        </w:rPr>
        <w:t>.</w:t>
      </w:r>
    </w:p>
    <w:p w:rsidR="00E659C4" w:rsidRPr="00D27C7D" w:rsidRDefault="00D27C7D" w:rsidP="00D27C7D">
      <w:pPr>
        <w:pStyle w:val="a4"/>
        <w:spacing w:line="360" w:lineRule="auto"/>
        <w:ind w:left="1429"/>
        <w:rPr>
          <w:b/>
        </w:rPr>
      </w:pPr>
      <w:r w:rsidRPr="00D27C7D">
        <w:rPr>
          <w:b/>
        </w:rPr>
        <w:t>Номинация «Культура дома и декоративно-прикладное творчество».</w:t>
      </w:r>
    </w:p>
    <w:p w:rsidR="00D27C7D" w:rsidRPr="00D27C7D" w:rsidRDefault="00D27C7D" w:rsidP="00D27C7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u w:val="single"/>
        </w:rPr>
      </w:pPr>
      <w:r w:rsidRPr="00D27C7D">
        <w:rPr>
          <w:rFonts w:eastAsia="Calibri"/>
          <w:b/>
          <w:color w:val="000000"/>
          <w:u w:val="single"/>
        </w:rPr>
        <w:t>Для участников 7-х классов:</w:t>
      </w:r>
    </w:p>
    <w:p w:rsidR="00D27C7D" w:rsidRPr="00D27C7D" w:rsidRDefault="00D27C7D" w:rsidP="00D27C7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D27C7D">
        <w:rPr>
          <w:rFonts w:eastAsia="Calibri"/>
          <w:color w:val="000000"/>
          <w:u w:val="single"/>
        </w:rPr>
        <w:t>Материалы (из расчета на 1 участника):</w:t>
      </w:r>
      <w:r w:rsidRPr="00D27C7D">
        <w:rPr>
          <w:rFonts w:eastAsia="Calibri"/>
          <w:color w:val="000000"/>
        </w:rPr>
        <w:t xml:space="preserve"> </w:t>
      </w:r>
    </w:p>
    <w:p w:rsidR="00D27C7D" w:rsidRPr="00D27C7D" w:rsidRDefault="00D27C7D" w:rsidP="00D27C7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D27C7D">
        <w:rPr>
          <w:rFonts w:eastAsia="Calibri"/>
          <w:color w:val="000000"/>
        </w:rPr>
        <w:t xml:space="preserve">- фетр для основных деталей – 11см. х 20см.; </w:t>
      </w:r>
    </w:p>
    <w:p w:rsidR="00D27C7D" w:rsidRPr="00D27C7D" w:rsidRDefault="00D27C7D" w:rsidP="00D27C7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D27C7D">
        <w:rPr>
          <w:rFonts w:eastAsia="Calibri"/>
          <w:color w:val="000000"/>
        </w:rPr>
        <w:t xml:space="preserve">- фетр зеленый - 4см.х 4см.; </w:t>
      </w:r>
    </w:p>
    <w:p w:rsidR="00D27C7D" w:rsidRPr="00D27C7D" w:rsidRDefault="00D27C7D" w:rsidP="00D27C7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D27C7D">
        <w:rPr>
          <w:rFonts w:eastAsia="Calibri"/>
          <w:color w:val="000000"/>
        </w:rPr>
        <w:t>- фетр коричневый - 4см.х 4см.</w:t>
      </w:r>
    </w:p>
    <w:p w:rsidR="00D27C7D" w:rsidRPr="00D27C7D" w:rsidRDefault="00D27C7D" w:rsidP="00D27C7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D27C7D">
        <w:rPr>
          <w:rFonts w:eastAsia="Calibri"/>
          <w:color w:val="000000"/>
        </w:rPr>
        <w:t>- нитки х/б № 30, 40;</w:t>
      </w:r>
    </w:p>
    <w:p w:rsidR="00D27C7D" w:rsidRPr="00D27C7D" w:rsidRDefault="00D27C7D" w:rsidP="00D27C7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D27C7D">
        <w:rPr>
          <w:rFonts w:eastAsia="Calibri"/>
          <w:color w:val="000000"/>
        </w:rPr>
        <w:t>-  пуговицы -2 шт., тесьма 3-5мм. – 0,5 м.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</w:rPr>
      </w:pPr>
      <w:r w:rsidRPr="00D27C7D">
        <w:rPr>
          <w:u w:val="single"/>
        </w:rPr>
        <w:t xml:space="preserve">Инструменты и приспособления: </w:t>
      </w:r>
      <w:r w:rsidRPr="00D27C7D">
        <w:rPr>
          <w:rFonts w:eastAsia="Calibri"/>
        </w:rPr>
        <w:t xml:space="preserve">игла ручная, булавки портновские, </w:t>
      </w:r>
      <w:r w:rsidRPr="00D27C7D">
        <w:t>игольница, наперсток</w:t>
      </w:r>
      <w:r w:rsidRPr="00D27C7D">
        <w:rPr>
          <w:rFonts w:eastAsia="Calibri"/>
        </w:rPr>
        <w:t>, нитки разноцветные – 3 шт., ножницы, мел, лекала,</w:t>
      </w:r>
      <w:r w:rsidRPr="00D27C7D">
        <w:t xml:space="preserve"> емкость для сбора отходов</w:t>
      </w:r>
      <w:r w:rsidRPr="00D27C7D">
        <w:rPr>
          <w:rFonts w:eastAsia="Calibri"/>
        </w:rPr>
        <w:t>.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u w:val="single"/>
        </w:rPr>
      </w:pPr>
      <w:r w:rsidRPr="00D27C7D">
        <w:rPr>
          <w:rFonts w:eastAsia="Calibri"/>
          <w:b/>
          <w:color w:val="000000"/>
          <w:u w:val="single"/>
        </w:rPr>
        <w:t>Для участников 8-9-х классов:</w:t>
      </w:r>
    </w:p>
    <w:p w:rsidR="00D27C7D" w:rsidRPr="00D27C7D" w:rsidRDefault="00D27C7D" w:rsidP="00D27C7D">
      <w:pPr>
        <w:pStyle w:val="Default"/>
        <w:tabs>
          <w:tab w:val="left" w:pos="1134"/>
        </w:tabs>
        <w:spacing w:line="360" w:lineRule="auto"/>
        <w:ind w:firstLine="709"/>
        <w:jc w:val="both"/>
      </w:pPr>
      <w:r w:rsidRPr="00D27C7D">
        <w:rPr>
          <w:u w:val="single"/>
        </w:rPr>
        <w:t xml:space="preserve">Материалы </w:t>
      </w:r>
      <w:r w:rsidRPr="00D27C7D">
        <w:rPr>
          <w:rFonts w:eastAsia="Calibri"/>
          <w:u w:val="single"/>
        </w:rPr>
        <w:t>(из расчета на 1 участника)</w:t>
      </w:r>
      <w:r w:rsidRPr="00D27C7D">
        <w:t xml:space="preserve">: </w:t>
      </w:r>
    </w:p>
    <w:p w:rsidR="00D27C7D" w:rsidRPr="00D27C7D" w:rsidRDefault="00D27C7D" w:rsidP="00D27C7D">
      <w:pPr>
        <w:pStyle w:val="Default"/>
        <w:tabs>
          <w:tab w:val="left" w:pos="1134"/>
        </w:tabs>
        <w:spacing w:line="360" w:lineRule="auto"/>
        <w:ind w:firstLine="709"/>
        <w:jc w:val="both"/>
      </w:pPr>
      <w:r w:rsidRPr="00D27C7D">
        <w:t xml:space="preserve">- фетр основного цвета – 13см. х 20см.; </w:t>
      </w:r>
    </w:p>
    <w:p w:rsidR="00D27C7D" w:rsidRPr="00D27C7D" w:rsidRDefault="00D27C7D" w:rsidP="00D27C7D">
      <w:pPr>
        <w:pStyle w:val="Default"/>
        <w:tabs>
          <w:tab w:val="left" w:pos="1134"/>
        </w:tabs>
        <w:spacing w:line="360" w:lineRule="auto"/>
        <w:ind w:firstLine="709"/>
        <w:jc w:val="both"/>
      </w:pPr>
      <w:r w:rsidRPr="00D27C7D">
        <w:t>- фетр отделочного цвета – 10см. х 10см;</w:t>
      </w:r>
    </w:p>
    <w:p w:rsidR="00D27C7D" w:rsidRPr="00D27C7D" w:rsidRDefault="00D27C7D" w:rsidP="00D27C7D">
      <w:pPr>
        <w:pStyle w:val="Default"/>
        <w:tabs>
          <w:tab w:val="left" w:pos="1134"/>
        </w:tabs>
        <w:spacing w:line="360" w:lineRule="auto"/>
        <w:ind w:firstLine="709"/>
        <w:jc w:val="both"/>
      </w:pPr>
      <w:r w:rsidRPr="00D27C7D">
        <w:t>- нитки х/б № 30, 40;</w:t>
      </w:r>
    </w:p>
    <w:p w:rsidR="00D27C7D" w:rsidRPr="00D27C7D" w:rsidRDefault="00D27C7D" w:rsidP="00D27C7D">
      <w:pPr>
        <w:pStyle w:val="Default"/>
        <w:tabs>
          <w:tab w:val="left" w:pos="1134"/>
        </w:tabs>
        <w:spacing w:line="360" w:lineRule="auto"/>
        <w:ind w:firstLine="709"/>
        <w:jc w:val="both"/>
      </w:pPr>
      <w:r w:rsidRPr="00D27C7D">
        <w:t>- бусинки или пуговицы черного цвета – 2 шт., бисер крупный – 15-20 шт.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u w:val="single"/>
        </w:rPr>
      </w:pPr>
      <w:r w:rsidRPr="00D27C7D">
        <w:rPr>
          <w:u w:val="single"/>
        </w:rPr>
        <w:t xml:space="preserve">Инструменты и приспособления: </w:t>
      </w:r>
      <w:r w:rsidRPr="00D27C7D">
        <w:rPr>
          <w:rFonts w:eastAsia="Calibri"/>
        </w:rPr>
        <w:t xml:space="preserve">игла ручная, булавки портновские, </w:t>
      </w:r>
      <w:r w:rsidRPr="00D27C7D">
        <w:t xml:space="preserve">игольница, наперсток, </w:t>
      </w:r>
      <w:r w:rsidRPr="00D27C7D">
        <w:rPr>
          <w:rFonts w:eastAsia="Calibri"/>
        </w:rPr>
        <w:t>нитки разноцветные – 3 шт., ножницы, мел, лекала,</w:t>
      </w:r>
      <w:r w:rsidRPr="00D27C7D">
        <w:t xml:space="preserve"> емкость для сбора отходов</w:t>
      </w:r>
      <w:r w:rsidRPr="00D27C7D">
        <w:rPr>
          <w:rFonts w:eastAsia="Calibri"/>
        </w:rPr>
        <w:t>.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rPr>
          <w:rFonts w:eastAsia="Calibri"/>
          <w:b/>
          <w:color w:val="000000"/>
          <w:u w:val="single"/>
        </w:rPr>
        <w:t>Для участников 10-11-х классов: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color w:val="000000"/>
        </w:rPr>
      </w:pPr>
      <w:r w:rsidRPr="00D27C7D">
        <w:rPr>
          <w:color w:val="000000"/>
          <w:u w:val="single"/>
        </w:rPr>
        <w:t>Оборудование:</w:t>
      </w:r>
      <w:r w:rsidRPr="00D27C7D">
        <w:rPr>
          <w:b/>
          <w:color w:val="000000"/>
        </w:rPr>
        <w:t xml:space="preserve"> 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rPr>
          <w:color w:val="000000"/>
        </w:rPr>
        <w:t>- машина швейная с электроприводом;</w:t>
      </w:r>
      <w:r w:rsidRPr="00D27C7D">
        <w:t xml:space="preserve"> 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color w:val="000000"/>
          <w:u w:val="single"/>
        </w:rPr>
      </w:pPr>
      <w:r w:rsidRPr="00D27C7D">
        <w:t xml:space="preserve">2-3 рабочих места для ВТО: гладильная доска, утюг, </w:t>
      </w:r>
      <w:proofErr w:type="spellStart"/>
      <w:r w:rsidRPr="00D27C7D">
        <w:t>проутюжильник</w:t>
      </w:r>
      <w:proofErr w:type="spellEnd"/>
      <w:r w:rsidRPr="00D27C7D">
        <w:t>, вода для отпаривания.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color w:val="000000"/>
          <w:u w:val="single"/>
        </w:rPr>
      </w:pPr>
      <w:r w:rsidRPr="00D27C7D">
        <w:rPr>
          <w:color w:val="000000"/>
          <w:u w:val="single"/>
        </w:rPr>
        <w:t xml:space="preserve">Материалы </w:t>
      </w:r>
      <w:r w:rsidRPr="00D27C7D">
        <w:rPr>
          <w:rFonts w:eastAsia="Calibri"/>
          <w:color w:val="000000"/>
          <w:u w:val="single"/>
        </w:rPr>
        <w:t>(из расчета на 1 участника)</w:t>
      </w:r>
      <w:r w:rsidRPr="00D27C7D">
        <w:rPr>
          <w:color w:val="000000"/>
          <w:u w:val="single"/>
        </w:rPr>
        <w:t xml:space="preserve">: 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color w:val="000000"/>
        </w:rPr>
      </w:pPr>
      <w:r w:rsidRPr="00D27C7D">
        <w:rPr>
          <w:color w:val="000000"/>
        </w:rPr>
        <w:t>- бязь в мелкий рисунок – 200 мм. х 200 мм</w:t>
      </w:r>
      <w:proofErr w:type="gramStart"/>
      <w:r w:rsidRPr="00D27C7D">
        <w:rPr>
          <w:color w:val="000000"/>
        </w:rPr>
        <w:t>.;</w:t>
      </w:r>
      <w:proofErr w:type="gramEnd"/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color w:val="000000"/>
        </w:rPr>
      </w:pPr>
      <w:r w:rsidRPr="00D27C7D">
        <w:rPr>
          <w:color w:val="000000"/>
        </w:rPr>
        <w:t>- нитки белые – 1 шт.;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color w:val="000000"/>
        </w:rPr>
      </w:pPr>
      <w:r w:rsidRPr="00D27C7D">
        <w:rPr>
          <w:u w:val="single"/>
        </w:rPr>
        <w:t xml:space="preserve">Инструменты и приспособления: </w:t>
      </w:r>
      <w:r w:rsidRPr="00D27C7D">
        <w:rPr>
          <w:rFonts w:eastAsia="Calibri"/>
        </w:rPr>
        <w:t xml:space="preserve">игла ручная, булавки портновские, </w:t>
      </w:r>
      <w:r w:rsidRPr="00D27C7D">
        <w:t>игольница, наперсток,</w:t>
      </w:r>
      <w:r w:rsidRPr="00D27C7D">
        <w:rPr>
          <w:rFonts w:eastAsia="Calibri"/>
        </w:rPr>
        <w:t xml:space="preserve"> ножницы, мел, линейка,</w:t>
      </w:r>
      <w:r w:rsidRPr="00D27C7D">
        <w:t xml:space="preserve"> емкость для сбора отходов</w:t>
      </w:r>
      <w:r w:rsidRPr="00D27C7D">
        <w:rPr>
          <w:rFonts w:eastAsia="Calibri"/>
        </w:rPr>
        <w:t>.</w:t>
      </w:r>
    </w:p>
    <w:p w:rsidR="00D27C7D" w:rsidRPr="0070111E" w:rsidRDefault="00D27C7D" w:rsidP="00D46988">
      <w:pPr>
        <w:tabs>
          <w:tab w:val="left" w:pos="0"/>
        </w:tabs>
        <w:spacing w:line="360" w:lineRule="auto"/>
        <w:ind w:firstLine="709"/>
        <w:jc w:val="both"/>
      </w:pPr>
      <w:r w:rsidRPr="0070111E">
        <w:rPr>
          <w:rFonts w:eastAsia="Calibri"/>
          <w:b/>
        </w:rPr>
        <w:t>Для выполнения заданий по моделированию и творческого задания</w:t>
      </w:r>
      <w:r w:rsidRPr="00D27C7D">
        <w:rPr>
          <w:rFonts w:eastAsia="Calibri"/>
          <w:b/>
          <w:u w:val="single"/>
        </w:rPr>
        <w:t xml:space="preserve"> </w:t>
      </w:r>
      <w:r w:rsidRPr="00D27C7D">
        <w:t xml:space="preserve">у каждого участника должны быть на индивидуальном рабочем месте чертежные инструменты </w:t>
      </w:r>
      <w:r w:rsidRPr="00D27C7D">
        <w:rPr>
          <w:rFonts w:eastAsia="Calibri"/>
        </w:rPr>
        <w:t xml:space="preserve">(линейка, </w:t>
      </w:r>
      <w:r w:rsidRPr="00D27C7D">
        <w:rPr>
          <w:rFonts w:eastAsia="Calibri"/>
        </w:rPr>
        <w:lastRenderedPageBreak/>
        <w:t>карандаш, ластик)</w:t>
      </w:r>
      <w:r w:rsidRPr="00D27C7D">
        <w:t xml:space="preserve">, бумага цветная (офисная) (в том случае, если чертеж распечатан на белой бумаге), ножницы, клей-карандаш, </w:t>
      </w:r>
      <w:r w:rsidRPr="00D27C7D">
        <w:rPr>
          <w:rFonts w:eastAsia="Calibri"/>
        </w:rPr>
        <w:t>цветные карандаши или цветные гелиевые ручки, емкость для сбора отходов.</w:t>
      </w:r>
      <w:r w:rsidRPr="00D27C7D">
        <w:t xml:space="preserve"> </w:t>
      </w:r>
    </w:p>
    <w:p w:rsidR="004C3EC6" w:rsidRPr="0070111E" w:rsidRDefault="004C3EC6" w:rsidP="00D46988">
      <w:pPr>
        <w:tabs>
          <w:tab w:val="left" w:pos="0"/>
        </w:tabs>
        <w:spacing w:line="360" w:lineRule="auto"/>
        <w:ind w:firstLine="709"/>
        <w:rPr>
          <w:b/>
        </w:rPr>
      </w:pPr>
      <w:r w:rsidRPr="0070111E">
        <w:rPr>
          <w:b/>
        </w:rPr>
        <w:t>Для организации практического тура по робототехнике</w:t>
      </w:r>
      <w:r w:rsidR="0070111E">
        <w:rPr>
          <w:b/>
        </w:rPr>
        <w:t xml:space="preserve"> необходимо:</w:t>
      </w:r>
    </w:p>
    <w:p w:rsidR="004C3EC6" w:rsidRPr="00290AD3" w:rsidRDefault="004C3EC6" w:rsidP="00D46988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290AD3">
        <w:t>Для каждого участника</w:t>
      </w:r>
      <w:r w:rsidRPr="00290AD3">
        <w:rPr>
          <w:b/>
        </w:rPr>
        <w:t xml:space="preserve"> </w:t>
      </w:r>
      <w:r w:rsidRPr="00290AD3">
        <w:t>необходим робототехнический</w:t>
      </w:r>
      <w:r w:rsidRPr="00290AD3">
        <w:rPr>
          <w:b/>
        </w:rPr>
        <w:t xml:space="preserve"> </w:t>
      </w:r>
      <w:r w:rsidRPr="00290AD3">
        <w:t>конструктор (</w:t>
      </w:r>
      <w:proofErr w:type="spellStart"/>
      <w:r w:rsidRPr="00290AD3">
        <w:t>Lego</w:t>
      </w:r>
      <w:proofErr w:type="spellEnd"/>
      <w:r w:rsidRPr="00290AD3">
        <w:t xml:space="preserve"> </w:t>
      </w:r>
      <w:proofErr w:type="spellStart"/>
      <w:r w:rsidRPr="00290AD3">
        <w:t>Mindstorms</w:t>
      </w:r>
      <w:proofErr w:type="spellEnd"/>
      <w:r w:rsidRPr="00290AD3">
        <w:t xml:space="preserve"> NXT или </w:t>
      </w:r>
      <w:proofErr w:type="spellStart"/>
      <w:r w:rsidRPr="00290AD3">
        <w:t>Lego</w:t>
      </w:r>
      <w:proofErr w:type="spellEnd"/>
      <w:r w:rsidRPr="00290AD3">
        <w:t xml:space="preserve"> </w:t>
      </w:r>
      <w:proofErr w:type="spellStart"/>
      <w:r w:rsidRPr="00290AD3">
        <w:t>Mindstorms</w:t>
      </w:r>
      <w:proofErr w:type="spellEnd"/>
      <w:r w:rsidRPr="00290AD3">
        <w:t xml:space="preserve"> EV3). </w:t>
      </w:r>
    </w:p>
    <w:p w:rsidR="004C3EC6" w:rsidRPr="00290AD3" w:rsidRDefault="004C3EC6" w:rsidP="00D46988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290AD3">
        <w:t>Для программирования робота на каждое рабо</w:t>
      </w:r>
      <w:r>
        <w:t>чее место предусмотреть наличие</w:t>
      </w:r>
      <w:r w:rsidRPr="00290AD3">
        <w:t xml:space="preserve"> ноутбука или компьютера с программным обеспечением (NXT-G, </w:t>
      </w:r>
      <w:r w:rsidRPr="00290AD3">
        <w:rPr>
          <w:lang w:val="en-US"/>
        </w:rPr>
        <w:t>EV</w:t>
      </w:r>
      <w:r w:rsidRPr="00290AD3">
        <w:t>3-</w:t>
      </w:r>
      <w:r w:rsidRPr="00290AD3">
        <w:rPr>
          <w:lang w:val="en-US"/>
        </w:rPr>
        <w:t>G</w:t>
      </w:r>
      <w:r w:rsidRPr="00290AD3">
        <w:t xml:space="preserve">, </w:t>
      </w:r>
      <w:proofErr w:type="spellStart"/>
      <w:r w:rsidRPr="00290AD3">
        <w:t>RobotC</w:t>
      </w:r>
      <w:proofErr w:type="spellEnd"/>
      <w:r w:rsidRPr="00290AD3">
        <w:t xml:space="preserve">). </w:t>
      </w:r>
    </w:p>
    <w:p w:rsidR="004C3EC6" w:rsidRPr="00290AD3" w:rsidRDefault="004C3EC6" w:rsidP="00D46988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>
        <w:t xml:space="preserve">Допускается </w:t>
      </w:r>
      <w:r w:rsidRPr="00290AD3">
        <w:t xml:space="preserve">участие в практическом туре по робототехнике со своим конструктором. Обязательное условие: все детали должны находиться на своих местах в разобранном виде. </w:t>
      </w:r>
      <w:r w:rsidRPr="00290AD3">
        <w:rPr>
          <w:b/>
        </w:rPr>
        <w:t>Микроконтроллер не должен содержать ранее загруженные программы, количество датчиков не ограничено</w:t>
      </w:r>
      <w:r w:rsidRPr="00290AD3">
        <w:t>.</w:t>
      </w:r>
    </w:p>
    <w:p w:rsidR="004C3EC6" w:rsidRPr="00D46988" w:rsidRDefault="004C3EC6" w:rsidP="00D46988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290AD3">
        <w:rPr>
          <w:lang w:eastAsia="ar-SA"/>
        </w:rPr>
        <w:t xml:space="preserve">Цветные банки представляют собой жестяную банку (330 мл). Диаметр банки – 70 мм. Высота банки – 120 мм. Вес банки – не </w:t>
      </w:r>
      <w:r w:rsidRPr="00D46988">
        <w:rPr>
          <w:lang w:eastAsia="ar-SA"/>
        </w:rPr>
        <w:t>более 50 гр. Количество банок – 4шт.</w:t>
      </w:r>
    </w:p>
    <w:p w:rsidR="004C3EC6" w:rsidRPr="00D46988" w:rsidRDefault="004C3EC6" w:rsidP="00D46988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D46988">
        <w:t>Рекомендуемое количество полей для организации практического тура из расчета: на пять обучающихся, которые выполняют задания практического тура по робототехнике – одно поле.</w:t>
      </w:r>
    </w:p>
    <w:p w:rsidR="004C3EC6" w:rsidRPr="00D46988" w:rsidRDefault="004C3EC6" w:rsidP="00D46988">
      <w:pPr>
        <w:tabs>
          <w:tab w:val="left" w:pos="1134"/>
        </w:tabs>
        <w:spacing w:line="360" w:lineRule="auto"/>
        <w:ind w:firstLine="709"/>
        <w:jc w:val="both"/>
      </w:pPr>
      <w:r w:rsidRPr="00D46988">
        <w:t xml:space="preserve">Поле выполняется на баннерной ткани. Печать с качеством 360х720 </w:t>
      </w:r>
      <w:proofErr w:type="spellStart"/>
      <w:r w:rsidRPr="00D46988">
        <w:t>dpi</w:t>
      </w:r>
      <w:proofErr w:type="spellEnd"/>
      <w:r w:rsidRPr="00D46988">
        <w:t>. Макет изображения поля для распечатки представлен в векторном формате.</w:t>
      </w:r>
    </w:p>
    <w:p w:rsidR="00290AD3" w:rsidRPr="00D46988" w:rsidRDefault="00290AD3" w:rsidP="00D46988">
      <w:pPr>
        <w:tabs>
          <w:tab w:val="left" w:pos="1134"/>
        </w:tabs>
        <w:spacing w:line="360" w:lineRule="auto"/>
        <w:ind w:firstLine="709"/>
        <w:jc w:val="both"/>
      </w:pPr>
      <w:r w:rsidRPr="00D46988">
        <w:rPr>
          <w:b/>
        </w:rPr>
        <w:t>Для выполнения заданий по 3D моделированию и печати необходимо</w:t>
      </w:r>
      <w:r w:rsidRPr="00D46988">
        <w:t xml:space="preserve"> наличие 3D принтера, например, Picaso3D </w:t>
      </w:r>
      <w:proofErr w:type="spellStart"/>
      <w:r w:rsidRPr="00D46988">
        <w:t>Disigner</w:t>
      </w:r>
      <w:proofErr w:type="spellEnd"/>
      <w:r w:rsidRPr="00D46988">
        <w:t xml:space="preserve"> PRO 250, ALFA 2.1, подключенного к ПК с наличием любого 3D редактора (</w:t>
      </w:r>
      <w:proofErr w:type="spellStart"/>
      <w:r w:rsidRPr="00D46988">
        <w:t>Blender</w:t>
      </w:r>
      <w:proofErr w:type="spellEnd"/>
      <w:r w:rsidRPr="00D46988">
        <w:t xml:space="preserve">; </w:t>
      </w:r>
      <w:proofErr w:type="spellStart"/>
      <w:r w:rsidRPr="00D46988">
        <w:t>GoogleSketchUp</w:t>
      </w:r>
      <w:proofErr w:type="spellEnd"/>
      <w:r w:rsidRPr="00D46988">
        <w:t xml:space="preserve">; 3DS </w:t>
      </w:r>
      <w:proofErr w:type="spellStart"/>
      <w:r w:rsidRPr="00D46988">
        <w:t>Max</w:t>
      </w:r>
      <w:proofErr w:type="spellEnd"/>
      <w:r w:rsidRPr="00D46988">
        <w:t xml:space="preserve">, КОМПАС 3D., </w:t>
      </w:r>
      <w:r w:rsidRPr="00D46988">
        <w:rPr>
          <w:lang w:val="en-US"/>
        </w:rPr>
        <w:t>Solid</w:t>
      </w:r>
      <w:r w:rsidRPr="00D46988">
        <w:t xml:space="preserve"> </w:t>
      </w:r>
      <w:r w:rsidRPr="00D46988">
        <w:rPr>
          <w:lang w:val="en-US"/>
        </w:rPr>
        <w:t>Works</w:t>
      </w:r>
      <w:r w:rsidRPr="00D46988">
        <w:t xml:space="preserve">, </w:t>
      </w:r>
      <w:proofErr w:type="spellStart"/>
      <w:r w:rsidRPr="00D46988">
        <w:rPr>
          <w:lang w:val="en-US"/>
        </w:rPr>
        <w:t>ArtCAM</w:t>
      </w:r>
      <w:proofErr w:type="spellEnd"/>
      <w:r w:rsidRPr="00D46988">
        <w:t xml:space="preserve">, </w:t>
      </w:r>
      <w:r w:rsidRPr="00D46988">
        <w:rPr>
          <w:lang w:val="en-US"/>
        </w:rPr>
        <w:t>AutoCAD</w:t>
      </w:r>
      <w:r w:rsidRPr="00D46988">
        <w:t xml:space="preserve"> т.д.), принтера. Для оформления чертежа рекомендуется использовать программу КОМПАС - 3D или в </w:t>
      </w:r>
      <w:proofErr w:type="spellStart"/>
      <w:r w:rsidRPr="00D46988">
        <w:t>AutoCAD</w:t>
      </w:r>
      <w:proofErr w:type="spellEnd"/>
      <w:r w:rsidRPr="00D46988">
        <w:t xml:space="preserve">. Задание необходимо выполнять в компьютерном классе, оборудованном в соответствии с нормативами по охране труда. </w:t>
      </w:r>
    </w:p>
    <w:p w:rsidR="00290AD3" w:rsidRPr="00D46988" w:rsidRDefault="00290AD3" w:rsidP="00D46988">
      <w:pPr>
        <w:tabs>
          <w:tab w:val="left" w:pos="1134"/>
        </w:tabs>
        <w:spacing w:line="360" w:lineRule="auto"/>
        <w:ind w:firstLine="709"/>
        <w:jc w:val="both"/>
      </w:pPr>
      <w:r w:rsidRPr="00D46988">
        <w:t xml:space="preserve">Расходные материалы для 3D принтера: ABS пластик или PLA пластик толщиной 1,75 мм или 3мм (в зависимости от модели принтера). Количество: 10 метров или 300 грамм. Расчет дан на 5-10 моделей. </w:t>
      </w:r>
    </w:p>
    <w:sectPr w:rsidR="00290AD3" w:rsidRPr="00D46988" w:rsidSect="008E0830">
      <w:footerReference w:type="default" r:id="rId7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84" w:rsidRDefault="000C0284" w:rsidP="00AB4430">
      <w:r>
        <w:separator/>
      </w:r>
    </w:p>
  </w:endnote>
  <w:endnote w:type="continuationSeparator" w:id="0">
    <w:p w:rsidR="000C0284" w:rsidRDefault="000C0284" w:rsidP="00AB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521399"/>
    </w:sdtPr>
    <w:sdtContent>
      <w:p w:rsidR="00AB4430" w:rsidRDefault="00B07E71">
        <w:pPr>
          <w:pStyle w:val="a7"/>
          <w:jc w:val="right"/>
        </w:pPr>
        <w:r>
          <w:fldChar w:fldCharType="begin"/>
        </w:r>
        <w:r w:rsidR="00AB4430">
          <w:instrText>PAGE   \* MERGEFORMAT</w:instrText>
        </w:r>
        <w:r>
          <w:fldChar w:fldCharType="separate"/>
        </w:r>
        <w:r w:rsidR="00183B37">
          <w:rPr>
            <w:noProof/>
          </w:rPr>
          <w:t>2</w:t>
        </w:r>
        <w:r>
          <w:fldChar w:fldCharType="end"/>
        </w:r>
      </w:p>
    </w:sdtContent>
  </w:sdt>
  <w:p w:rsidR="00AB4430" w:rsidRDefault="00AB44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84" w:rsidRDefault="000C0284" w:rsidP="00AB4430">
      <w:r>
        <w:separator/>
      </w:r>
    </w:p>
  </w:footnote>
  <w:footnote w:type="continuationSeparator" w:id="0">
    <w:p w:rsidR="000C0284" w:rsidRDefault="000C0284" w:rsidP="00AB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F7C"/>
    <w:multiLevelType w:val="hybridMultilevel"/>
    <w:tmpl w:val="6450AB94"/>
    <w:lvl w:ilvl="0" w:tplc="B240E31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C64C81"/>
    <w:multiLevelType w:val="multilevel"/>
    <w:tmpl w:val="10F85F6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6.%2"/>
      <w:lvlJc w:val="left"/>
      <w:pPr>
        <w:ind w:left="576" w:hanging="576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1196BD7"/>
    <w:multiLevelType w:val="hybridMultilevel"/>
    <w:tmpl w:val="CB1EC9C6"/>
    <w:lvl w:ilvl="0" w:tplc="D72094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CC15BE"/>
    <w:multiLevelType w:val="hybridMultilevel"/>
    <w:tmpl w:val="2F04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C2CB2"/>
    <w:multiLevelType w:val="hybridMultilevel"/>
    <w:tmpl w:val="F7A8961A"/>
    <w:lvl w:ilvl="0" w:tplc="DB10780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6C2F7D"/>
    <w:multiLevelType w:val="hybridMultilevel"/>
    <w:tmpl w:val="81B0A11E"/>
    <w:lvl w:ilvl="0" w:tplc="DB107806">
      <w:start w:val="1"/>
      <w:numFmt w:val="decimal"/>
      <w:lvlText w:val="%1."/>
      <w:lvlJc w:val="left"/>
      <w:pPr>
        <w:ind w:left="21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F6464A0"/>
    <w:multiLevelType w:val="hybridMultilevel"/>
    <w:tmpl w:val="45D2E034"/>
    <w:lvl w:ilvl="0" w:tplc="3EA817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06B56"/>
    <w:multiLevelType w:val="hybridMultilevel"/>
    <w:tmpl w:val="0B1203D8"/>
    <w:lvl w:ilvl="0" w:tplc="DB10780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1365E"/>
    <w:multiLevelType w:val="hybridMultilevel"/>
    <w:tmpl w:val="81B0A11E"/>
    <w:lvl w:ilvl="0" w:tplc="DB107806">
      <w:start w:val="1"/>
      <w:numFmt w:val="decimal"/>
      <w:lvlText w:val="%1."/>
      <w:lvlJc w:val="left"/>
      <w:pPr>
        <w:ind w:left="21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3CE73BD"/>
    <w:multiLevelType w:val="hybridMultilevel"/>
    <w:tmpl w:val="E9726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30"/>
    <w:rsid w:val="0002059B"/>
    <w:rsid w:val="00053CF5"/>
    <w:rsid w:val="0005498A"/>
    <w:rsid w:val="000A7BA8"/>
    <w:rsid w:val="000C0284"/>
    <w:rsid w:val="000E1D4A"/>
    <w:rsid w:val="00105091"/>
    <w:rsid w:val="00107997"/>
    <w:rsid w:val="00160C83"/>
    <w:rsid w:val="00183B37"/>
    <w:rsid w:val="001844F8"/>
    <w:rsid w:val="001B3A73"/>
    <w:rsid w:val="001B41E0"/>
    <w:rsid w:val="001C09B6"/>
    <w:rsid w:val="00205C5A"/>
    <w:rsid w:val="00261B67"/>
    <w:rsid w:val="00290AD3"/>
    <w:rsid w:val="003126FE"/>
    <w:rsid w:val="00314975"/>
    <w:rsid w:val="00374E3C"/>
    <w:rsid w:val="00423766"/>
    <w:rsid w:val="00443517"/>
    <w:rsid w:val="00477D87"/>
    <w:rsid w:val="0048678E"/>
    <w:rsid w:val="004C3EC6"/>
    <w:rsid w:val="005114BE"/>
    <w:rsid w:val="005546E3"/>
    <w:rsid w:val="00574F36"/>
    <w:rsid w:val="00603068"/>
    <w:rsid w:val="00636ED4"/>
    <w:rsid w:val="006B2509"/>
    <w:rsid w:val="0070111E"/>
    <w:rsid w:val="007175E5"/>
    <w:rsid w:val="007212F1"/>
    <w:rsid w:val="00752C27"/>
    <w:rsid w:val="00795C6D"/>
    <w:rsid w:val="00796C24"/>
    <w:rsid w:val="007B5CCB"/>
    <w:rsid w:val="0081254C"/>
    <w:rsid w:val="0085388B"/>
    <w:rsid w:val="00887288"/>
    <w:rsid w:val="008A51E8"/>
    <w:rsid w:val="008C6B6E"/>
    <w:rsid w:val="008E0830"/>
    <w:rsid w:val="009F164B"/>
    <w:rsid w:val="00A174C0"/>
    <w:rsid w:val="00A4696B"/>
    <w:rsid w:val="00A52BFD"/>
    <w:rsid w:val="00A56CA3"/>
    <w:rsid w:val="00A727DB"/>
    <w:rsid w:val="00AA1723"/>
    <w:rsid w:val="00AB4430"/>
    <w:rsid w:val="00AE2ADC"/>
    <w:rsid w:val="00AF3C01"/>
    <w:rsid w:val="00B07E71"/>
    <w:rsid w:val="00B12B82"/>
    <w:rsid w:val="00B674D4"/>
    <w:rsid w:val="00B722F4"/>
    <w:rsid w:val="00BA71D9"/>
    <w:rsid w:val="00C07AC0"/>
    <w:rsid w:val="00C8659E"/>
    <w:rsid w:val="00CD69BE"/>
    <w:rsid w:val="00D030C5"/>
    <w:rsid w:val="00D27C7D"/>
    <w:rsid w:val="00D46988"/>
    <w:rsid w:val="00DB7769"/>
    <w:rsid w:val="00DD4991"/>
    <w:rsid w:val="00DE2709"/>
    <w:rsid w:val="00E33EFF"/>
    <w:rsid w:val="00E45A5A"/>
    <w:rsid w:val="00E659C4"/>
    <w:rsid w:val="00EB07F4"/>
    <w:rsid w:val="00F5423A"/>
    <w:rsid w:val="00FE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830"/>
    <w:pPr>
      <w:keepNext/>
      <w:numPr>
        <w:numId w:val="2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8E083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830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3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83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83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830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83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830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8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8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08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08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083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E083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083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E0830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unhideWhenUsed/>
    <w:rsid w:val="008E083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2C27"/>
    <w:pPr>
      <w:ind w:left="720"/>
      <w:contextualSpacing/>
    </w:pPr>
  </w:style>
  <w:style w:type="paragraph" w:customStyle="1" w:styleId="Default">
    <w:name w:val="Default"/>
    <w:rsid w:val="00D27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B44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4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44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4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9"/>
    <w:uiPriority w:val="99"/>
    <w:rsid w:val="00AB4430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9">
    <w:name w:val="Body Text"/>
    <w:basedOn w:val="a"/>
    <w:link w:val="11"/>
    <w:uiPriority w:val="99"/>
    <w:rsid w:val="00AB4430"/>
    <w:pPr>
      <w:shd w:val="clear" w:color="auto" w:fill="FFFFFF"/>
      <w:spacing w:before="1140" w:line="413" w:lineRule="exact"/>
      <w:ind w:hanging="400"/>
    </w:pPr>
    <w:rPr>
      <w:rFonts w:eastAsiaTheme="minorHAnsi"/>
      <w:spacing w:val="3"/>
      <w:sz w:val="21"/>
      <w:szCs w:val="21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AB4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(7)_"/>
    <w:basedOn w:val="a0"/>
    <w:link w:val="710"/>
    <w:uiPriority w:val="99"/>
    <w:rsid w:val="00AB4430"/>
    <w:rPr>
      <w:rFonts w:ascii="Times New Roman" w:hAnsi="Times New Roman" w:cs="Times New Roman"/>
      <w:b/>
      <w:bCs/>
      <w:i/>
      <w:iCs/>
      <w:spacing w:val="3"/>
      <w:sz w:val="21"/>
      <w:szCs w:val="21"/>
      <w:shd w:val="clear" w:color="auto" w:fill="FFFFFF"/>
    </w:rPr>
  </w:style>
  <w:style w:type="character" w:customStyle="1" w:styleId="75">
    <w:name w:val="Основной текст (7)5"/>
    <w:basedOn w:val="71"/>
    <w:uiPriority w:val="99"/>
    <w:rsid w:val="00AB4430"/>
    <w:rPr>
      <w:rFonts w:ascii="Times New Roman" w:hAnsi="Times New Roman" w:cs="Times New Roman"/>
      <w:b/>
      <w:bCs/>
      <w:i/>
      <w:iCs/>
      <w:spacing w:val="3"/>
      <w:sz w:val="21"/>
      <w:szCs w:val="21"/>
      <w:u w:val="single"/>
      <w:shd w:val="clear" w:color="auto" w:fill="FFFFFF"/>
    </w:rPr>
  </w:style>
  <w:style w:type="character" w:customStyle="1" w:styleId="12">
    <w:name w:val="Основной текст + Курсив1"/>
    <w:basedOn w:val="11"/>
    <w:uiPriority w:val="99"/>
    <w:rsid w:val="00AB4430"/>
    <w:rPr>
      <w:rFonts w:ascii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AB4430"/>
    <w:pPr>
      <w:shd w:val="clear" w:color="auto" w:fill="FFFFFF"/>
      <w:spacing w:line="413" w:lineRule="exact"/>
      <w:jc w:val="both"/>
    </w:pPr>
    <w:rPr>
      <w:rFonts w:eastAsiaTheme="minorHAnsi"/>
      <w:b/>
      <w:bCs/>
      <w:i/>
      <w:iCs/>
      <w:spacing w:val="3"/>
      <w:sz w:val="21"/>
      <w:szCs w:val="21"/>
      <w:lang w:eastAsia="en-US"/>
    </w:rPr>
  </w:style>
  <w:style w:type="character" w:customStyle="1" w:styleId="31">
    <w:name w:val="Основной текст + Полужирный3"/>
    <w:basedOn w:val="11"/>
    <w:uiPriority w:val="99"/>
    <w:rsid w:val="00AB4430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E33E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3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1</cp:lastModifiedBy>
  <cp:revision>4</cp:revision>
  <dcterms:created xsi:type="dcterms:W3CDTF">2017-11-29T18:10:00Z</dcterms:created>
  <dcterms:modified xsi:type="dcterms:W3CDTF">2017-11-29T18:12:00Z</dcterms:modified>
</cp:coreProperties>
</file>