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BD" w:rsidRPr="006712BD" w:rsidRDefault="00A27E0A">
      <w:pPr>
        <w:rPr>
          <w:noProof/>
          <w:sz w:val="56"/>
          <w:szCs w:val="56"/>
          <w:lang w:eastAsia="ru-RU"/>
        </w:rPr>
      </w:pPr>
      <w:r w:rsidRPr="00A27E0A">
        <w:rPr>
          <w:rFonts w:ascii="Algerian" w:hAnsi="Algerian"/>
          <w:noProof/>
          <w:color w:val="385623" w:themeColor="accent6" w:themeShade="8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403F469E" wp14:editId="5684F995">
            <wp:simplePos x="0" y="0"/>
            <wp:positionH relativeFrom="margin">
              <wp:posOffset>-241936</wp:posOffset>
            </wp:positionH>
            <wp:positionV relativeFrom="paragraph">
              <wp:posOffset>-605790</wp:posOffset>
            </wp:positionV>
            <wp:extent cx="2028825" cy="1761490"/>
            <wp:effectExtent l="0" t="0" r="9525" b="0"/>
            <wp:wrapNone/>
            <wp:docPr id="1" name="Рисунок 1" descr="http://pgr-svr.sch.b-edu.ru/files/%D0%BE%D0%BB%D0%B8%D0%BC%D0%BF%D0%B8%D0%B0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gr-svr.sch.b-edu.ru/files/%D0%BE%D0%BB%D0%B8%D0%BC%D0%BF%D0%B8%D0%B0%D0%B4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E0A">
        <w:rPr>
          <w:rFonts w:ascii="Cambria" w:hAnsi="Cambria" w:cs="Cambria"/>
          <w:noProof/>
          <w:color w:val="385623" w:themeColor="accent6" w:themeShade="80"/>
          <w:sz w:val="56"/>
          <w:szCs w:val="56"/>
          <w:lang w:eastAsia="ru-RU"/>
        </w:rPr>
        <w:t>геофест</w:t>
      </w:r>
      <w:r w:rsidRPr="00A27E0A">
        <w:rPr>
          <w:rFonts w:ascii="Algerian" w:hAnsi="Algerian"/>
          <w:noProof/>
          <w:sz w:val="56"/>
          <w:szCs w:val="56"/>
          <w:lang w:eastAsia="ru-RU"/>
        </w:rPr>
        <w:t xml:space="preserve"> </w:t>
      </w:r>
    </w:p>
    <w:p w:rsidR="006712BD" w:rsidRDefault="006712BD">
      <w:pPr>
        <w:rPr>
          <w:noProof/>
          <w:color w:val="385623" w:themeColor="accent6" w:themeShade="80"/>
          <w:sz w:val="36"/>
          <w:szCs w:val="36"/>
          <w:lang w:eastAsia="ru-RU"/>
        </w:rPr>
      </w:pPr>
      <w:r>
        <w:rPr>
          <w:noProof/>
          <w:color w:val="0D0D0D" w:themeColor="text1" w:themeTint="F2"/>
          <w:sz w:val="48"/>
          <w:szCs w:val="48"/>
          <w:lang w:eastAsia="ru-RU"/>
        </w:rPr>
        <w:t xml:space="preserve">                  </w:t>
      </w:r>
      <w:r w:rsidRPr="006712BD">
        <w:rPr>
          <w:noProof/>
          <w:color w:val="385623" w:themeColor="accent6" w:themeShade="80"/>
          <w:sz w:val="36"/>
          <w:szCs w:val="36"/>
          <w:lang w:eastAsia="ru-RU"/>
        </w:rPr>
        <w:t>2017</w:t>
      </w:r>
    </w:p>
    <w:p w:rsidR="006712BD" w:rsidRPr="00A36E9B" w:rsidRDefault="006712BD" w:rsidP="0067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</w:p>
    <w:p w:rsidR="006712BD" w:rsidRPr="0056363B" w:rsidRDefault="00A04452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районном</w:t>
      </w:r>
      <w:r w:rsidR="0067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r w:rsidR="00B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«ЭКО-</w:t>
      </w:r>
      <w:proofErr w:type="spellStart"/>
      <w:r w:rsidR="00B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712BD" w:rsidRPr="0056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еофест</w:t>
      </w:r>
      <w:proofErr w:type="spellEnd"/>
      <w:r w:rsidR="006712BD" w:rsidRPr="0056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5-10</w:t>
      </w:r>
      <w:r w:rsidRPr="0056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классов.</w:t>
      </w: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условия организации и проведения конкурса «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Геофест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563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Конкурс.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63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Мероприятие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годового плана мероприятий районного методического объединения учителей географии   в 2016-2017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Учредителем </w:t>
      </w:r>
      <w:r w:rsidRPr="00563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46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информационно-методический центр Орджоникидзевского района города Екатеринбурга.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Организация и проведение </w:t>
      </w:r>
      <w:r w:rsidRPr="00563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руются Законом Российской Федерации «Об образовании», нормативными актами </w:t>
      </w:r>
      <w:r w:rsidR="0084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Екатеринбурга, </w:t>
      </w:r>
      <w:r w:rsidR="00846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bookmarkStart w:id="0" w:name="_GoBack"/>
      <w:bookmarkEnd w:id="0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Орджоникидзевского района, Информационно-методического центра Орджоникидзевского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Инициатор и организатор мероприятия: МАОУ гимназия №144</w:t>
      </w:r>
      <w:r w:rsidRPr="00563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методическое объединение учителей общественно - научного цикла.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Цели и задачи</w:t>
      </w:r>
    </w:p>
    <w:p w:rsidR="006712BD" w:rsidRPr="0056363B" w:rsidRDefault="00F51015" w:rsidP="006712B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85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BD" w:rsidRPr="005636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создание благоприятных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активной гражданской позиции в сфере экологии у школьников</w:t>
      </w:r>
      <w:r w:rsidR="00850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6712BD" w:rsidRPr="00850ED1" w:rsidRDefault="006712BD" w:rsidP="0085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6712BD" w:rsidRPr="0056363B" w:rsidRDefault="006712BD" w:rsidP="006712BD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Активизация интереса учащихся к </w:t>
      </w:r>
      <w:r w:rsidR="00850E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эко-географии;</w:t>
      </w:r>
    </w:p>
    <w:p w:rsidR="006712BD" w:rsidRPr="0056363B" w:rsidRDefault="006712BD" w:rsidP="006712BD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Создание условий для командной и личностной самореализации;</w:t>
      </w:r>
    </w:p>
    <w:p w:rsidR="006712BD" w:rsidRPr="0056363B" w:rsidRDefault="006712BD" w:rsidP="006712BD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Развитие навыков самостоятельной работы.</w:t>
      </w: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организации и проведения мероприятия.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проводится во второй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половине учебного года,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по май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дистанционно, на базе МАОУ   гимназии №144 по адресу: г. Екатеринбург улица Банникова дом 2;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geofest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144@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конкурсе участвуют команды 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 района</w:t>
      </w:r>
      <w:r w:rsidR="00850E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из учащихся 5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количестве до10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3.4.Команд</w:t>
      </w:r>
      <w:r w:rsidR="00FE765F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участников проходят по 4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этапам, выполняя задания интегрированного и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ориентированного характера по</w:t>
      </w:r>
      <w:r w:rsidR="00B5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и экологии.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Сбор заявок.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готовят презентацию   команды в формате 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146F2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слайдов: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и девиз команды,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от образовательных учреждений </w:t>
      </w:r>
      <w:r w:rsidR="0078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2017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электронной форме по установленному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конкурса:  </w:t>
      </w:r>
      <w:hyperlink r:id="rId6" w:history="1"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geofest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144@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712BD" w:rsidRPr="0056363B" w:rsidRDefault="006712BD" w:rsidP="006712B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="0078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18.03-18.04</w:t>
      </w:r>
      <w:r w:rsidR="0085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«Экологическая тропинка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="008E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агитационного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лифлета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(буклет страница формата А-4, разделенная на 3 части и согнутая по линиям сгиба).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буклету.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любом графическом редакторе, полученный результат необходимо отправить в формате .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 стороны) на электронный адрес конкурса.</w:t>
      </w:r>
    </w:p>
    <w:p w:rsidR="006712BD" w:rsidRPr="0056363B" w:rsidRDefault="006712BD" w:rsidP="006712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</w:t>
      </w:r>
      <w:r w:rsidR="000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буклету. Каждый буклет может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информацию о географическом положении выбранного объекта, 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-маршрут,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-фотографии,</w:t>
      </w:r>
    </w:p>
    <w:p w:rsidR="006712BD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</w:t>
      </w:r>
      <w:r w:rsidR="008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природной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места,</w:t>
      </w:r>
    </w:p>
    <w:p w:rsidR="008E0633" w:rsidRPr="0056363B" w:rsidRDefault="008E0633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 мероприятиях, пропагандирующих правильное поведение в природе,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адрес и т.д.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</w:t>
      </w:r>
      <w:r w:rsidR="0078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18.04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8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.Создание видеоролика</w:t>
      </w:r>
      <w:r w:rsidR="008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«Экология и мы</w:t>
      </w:r>
      <w:r w:rsidR="00FE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ролику: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ролика не более 5 минут, формат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</w:t>
      </w:r>
      <w:r w:rsidR="000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 может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отчет об экскурсии, о значимых мероприятиях, проведенных в рамках «Года экологии» и т.д.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критерии оценивания будут высланы на почту куратора проекта в ОУ.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«</w:t>
      </w:r>
      <w:proofErr w:type="spellStart"/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Геофест</w:t>
      </w:r>
      <w:proofErr w:type="spellEnd"/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очный. 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торжественное награждение участников</w:t>
      </w:r>
      <w:r w:rsidR="0078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.05.2017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лекционном зале ИМЦ Орджоникидзевского района.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Оргкомитет и Экспертный совет.</w:t>
      </w: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2BD" w:rsidRPr="0056363B" w:rsidRDefault="006712BD" w:rsidP="0067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5.1Оргкомитет является основным координирующим органом по организации и проведению конкурса. Состав оргкомитета утверждается приказом директора МАОУ гимназии №144.</w:t>
      </w:r>
    </w:p>
    <w:p w:rsidR="006712BD" w:rsidRPr="0056363B" w:rsidRDefault="006712BD" w:rsidP="0067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5.2Оргкомитет конкурса состоит из заместителя директора, руководителей предметных методических объединений учителей МАОУ гимназии №144 и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условия выполнения, содержание конкурсных заданий, формирует Экспертный совет.</w:t>
      </w:r>
    </w:p>
    <w:p w:rsidR="006712BD" w:rsidRPr="0056363B" w:rsidRDefault="006712BD" w:rsidP="006712BD">
      <w:pPr>
        <w:tabs>
          <w:tab w:val="left" w:pos="28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состав Экспертного совета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географии Орджоникидзевского района, руководители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методических объединений, педагоги МАОУ гимназии №144.</w:t>
      </w:r>
    </w:p>
    <w:p w:rsidR="006712BD" w:rsidRPr="0056363B" w:rsidRDefault="006712BD" w:rsidP="006712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Экспертный совет конкурса: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12BD" w:rsidRPr="0056363B" w:rsidRDefault="006712BD" w:rsidP="006712BD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экспертным органом;</w:t>
      </w:r>
    </w:p>
    <w:p w:rsidR="006712BD" w:rsidRPr="0056363B" w:rsidRDefault="006712BD" w:rsidP="006712BD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 участников;</w:t>
      </w:r>
    </w:p>
    <w:p w:rsidR="006712BD" w:rsidRPr="0056363B" w:rsidRDefault="006712BD" w:rsidP="006712BD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необходимую документацию по организации работы (протоколы    проверки работ, итоговый протокол);</w:t>
      </w:r>
    </w:p>
    <w:p w:rsidR="006712BD" w:rsidRPr="0056363B" w:rsidRDefault="006712BD" w:rsidP="006712BD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 и представляет результаты этапов  на   заключительной части при подведении итогов конкурса;</w:t>
      </w:r>
    </w:p>
    <w:p w:rsidR="006712BD" w:rsidRPr="0056363B" w:rsidRDefault="00FE765F" w:rsidP="00FE76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12B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учреждать специальные призы.</w:t>
      </w:r>
    </w:p>
    <w:p w:rsidR="006712BD" w:rsidRPr="0056363B" w:rsidRDefault="006712BD" w:rsidP="006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мероприятия.</w:t>
      </w: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Результаты конкурса   публикуются оргкомитетом на сайте гимназии №144  </w:t>
      </w:r>
      <w:r w:rsidRPr="005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гимназия144.екатеринбург.рф.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6.2.Победители (1 место) и призеры (2 и 3 места) конкурса определяются Экспертным советом в общекомандном зачёте по сумме показателе</w:t>
      </w:r>
      <w:r w:rsidR="00DA5F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выполнения конкурсных заданий, а так же после каждого этапа.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6.3.Каждому участнику конкурса вручается свидетельство участника. 6.4.Победители награждаются дипломами 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,степени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6.5.Учителя, подготовившие призеров, награждаются грамотами.</w:t>
      </w:r>
    </w:p>
    <w:p w:rsidR="006712BD" w:rsidRPr="0056363B" w:rsidRDefault="006712BD" w:rsidP="0067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 результатам мероприятия не предусмотрена</w:t>
      </w: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2BD" w:rsidRPr="0056363B" w:rsidRDefault="006712BD" w:rsidP="006712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Данные об организаторах мероприятия.</w:t>
      </w:r>
    </w:p>
    <w:p w:rsidR="006712BD" w:rsidRPr="0056363B" w:rsidRDefault="006712BD" w:rsidP="0067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8.1.МАОУ гимназия №144, </w:t>
      </w:r>
      <w:proofErr w:type="gram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г.Екатеринбург,ул.Банникова</w:t>
      </w:r>
      <w:proofErr w:type="gram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,2,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тел.(факс)360-62-28,</w:t>
      </w:r>
      <w:r w:rsidRPr="0056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moy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144@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2BD" w:rsidRPr="0056363B" w:rsidRDefault="006712BD" w:rsidP="00671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Мокина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Владимировна.</w:t>
      </w:r>
    </w:p>
    <w:p w:rsidR="006712BD" w:rsidRPr="0056363B" w:rsidRDefault="006712BD" w:rsidP="0067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Ответственный за проведение мероприятия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Немытова</w:t>
      </w:r>
      <w:proofErr w:type="spellEnd"/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учитель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 </w:t>
      </w: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гимназии №144,</w:t>
      </w:r>
    </w:p>
    <w:p w:rsidR="006712BD" w:rsidRPr="0056363B" w:rsidRDefault="006712BD" w:rsidP="0067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8-9022780826,</w:t>
      </w:r>
    </w:p>
    <w:p w:rsidR="006712BD" w:rsidRPr="0056363B" w:rsidRDefault="00846043" w:rsidP="0067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712BD"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geofest</w:t>
        </w:r>
        <w:r w:rsidR="006712BD"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144@</w:t>
        </w:r>
        <w:r w:rsidR="006712BD"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="006712BD"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6712BD" w:rsidRPr="005636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6712BD" w:rsidRPr="0056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2BD" w:rsidRPr="00E75790" w:rsidRDefault="006712BD" w:rsidP="0067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75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</w:p>
    <w:p w:rsidR="006712BD" w:rsidRPr="00E75790" w:rsidRDefault="006712BD" w:rsidP="006712B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12BD" w:rsidRPr="00E75790" w:rsidRDefault="006712BD" w:rsidP="006712B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5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Заявка </w:t>
      </w:r>
      <w:r w:rsidRPr="00E75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команды в </w:t>
      </w:r>
      <w:r w:rsidRPr="00E75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районном  конкурсе «</w:t>
      </w:r>
      <w:proofErr w:type="spellStart"/>
      <w:r w:rsidRPr="00E75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Геофест</w:t>
      </w:r>
      <w:proofErr w:type="spellEnd"/>
      <w:r w:rsidRPr="00E75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6712BD" w:rsidRPr="00E75790" w:rsidRDefault="006712BD" w:rsidP="006712B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5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2016-2017 учебный год</w:t>
      </w:r>
    </w:p>
    <w:p w:rsidR="006712BD" w:rsidRPr="00E75790" w:rsidRDefault="006712BD" w:rsidP="006712B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учреждения   ___________ № ______</w:t>
      </w:r>
    </w:p>
    <w:p w:rsidR="006712BD" w:rsidRPr="00E75790" w:rsidRDefault="006712BD" w:rsidP="006712B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 район</w:t>
      </w:r>
    </w:p>
    <w:p w:rsidR="006712BD" w:rsidRPr="00E75790" w:rsidRDefault="006712BD" w:rsidP="006712B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28"/>
        <w:gridCol w:w="2093"/>
        <w:gridCol w:w="1320"/>
        <w:gridCol w:w="2864"/>
      </w:tblGrid>
      <w:tr w:rsidR="006712BD" w:rsidRPr="00E75790" w:rsidTr="00A76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Список </w:t>
            </w:r>
          </w:p>
          <w:p w:rsidR="006712BD" w:rsidRPr="00E75790" w:rsidRDefault="006712BD" w:rsidP="00A760B6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 команды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  <w:r w:rsidRPr="00E7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7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д.м.г</w:t>
            </w:r>
            <w:proofErr w:type="spellEnd"/>
            <w:r w:rsidRPr="00E7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педагога,  </w:t>
            </w:r>
          </w:p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E75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 телефон </w:t>
            </w:r>
          </w:p>
        </w:tc>
      </w:tr>
      <w:tr w:rsidR="006712BD" w:rsidRPr="00E75790" w:rsidTr="00A760B6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D" w:rsidRPr="00E75790" w:rsidRDefault="006712BD" w:rsidP="00A760B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2BD" w:rsidRPr="00E75790" w:rsidTr="00A76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D" w:rsidRPr="00E75790" w:rsidRDefault="006712BD" w:rsidP="00A760B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2BD" w:rsidRPr="00E75790" w:rsidTr="00A76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D" w:rsidRPr="00E75790" w:rsidRDefault="006712BD" w:rsidP="00A760B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2BD" w:rsidRPr="00E75790" w:rsidTr="00A76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D" w:rsidRPr="00E75790" w:rsidRDefault="006712BD" w:rsidP="00A760B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2BD" w:rsidRPr="00E75790" w:rsidTr="00A76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D" w:rsidRPr="00E75790" w:rsidRDefault="006712BD" w:rsidP="00A760B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BD" w:rsidRPr="00E75790" w:rsidRDefault="006712BD" w:rsidP="00A7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D" w:rsidRPr="00E75790" w:rsidRDefault="006712BD" w:rsidP="00A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2BD" w:rsidRPr="006712BD" w:rsidRDefault="006712BD">
      <w:pPr>
        <w:rPr>
          <w:rFonts w:cs="Times New Roman"/>
          <w:color w:val="0D0D0D" w:themeColor="text1" w:themeTint="F2"/>
          <w:sz w:val="36"/>
          <w:szCs w:val="36"/>
        </w:rPr>
      </w:pPr>
    </w:p>
    <w:sectPr w:rsidR="006712BD" w:rsidRPr="0067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76D5"/>
    <w:multiLevelType w:val="hybridMultilevel"/>
    <w:tmpl w:val="4D0E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2D14"/>
    <w:multiLevelType w:val="multilevel"/>
    <w:tmpl w:val="21144BF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3D7404C"/>
    <w:multiLevelType w:val="hybridMultilevel"/>
    <w:tmpl w:val="EA7E8652"/>
    <w:lvl w:ilvl="0" w:tplc="671C2F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B"/>
    <w:rsid w:val="000146F2"/>
    <w:rsid w:val="004B2DF9"/>
    <w:rsid w:val="006712BD"/>
    <w:rsid w:val="00782322"/>
    <w:rsid w:val="00846043"/>
    <w:rsid w:val="00850ED1"/>
    <w:rsid w:val="008E0633"/>
    <w:rsid w:val="00946590"/>
    <w:rsid w:val="00A04452"/>
    <w:rsid w:val="00A27E0A"/>
    <w:rsid w:val="00B560E5"/>
    <w:rsid w:val="00BA393A"/>
    <w:rsid w:val="00D2528B"/>
    <w:rsid w:val="00DA5F4F"/>
    <w:rsid w:val="00E57416"/>
    <w:rsid w:val="00F51015"/>
    <w:rsid w:val="00FE765F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973C-9B04-4C3B-9294-3458989C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est1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y1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est144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Немытов</dc:creator>
  <cp:keywords/>
  <dc:description/>
  <cp:lastModifiedBy>Старцева</cp:lastModifiedBy>
  <cp:revision>8</cp:revision>
  <dcterms:created xsi:type="dcterms:W3CDTF">2017-02-28T14:51:00Z</dcterms:created>
  <dcterms:modified xsi:type="dcterms:W3CDTF">2017-03-13T06:07:00Z</dcterms:modified>
</cp:coreProperties>
</file>